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r>
        <w:rPr>
          <w:rFonts w:ascii="Arial" w:hAnsi="Arial" w:cs="Arial"/>
          <w:bCs/>
        </w:rPr>
        <w:t xml:space="preserve">DAFA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6E50E5">
      <w:pPr>
        <w:spacing w:after="240"/>
        <w:rPr>
          <w:rFonts w:ascii="Arial" w:hAnsi="Arial" w:cs="Arial"/>
          <w:bCs/>
        </w:rPr>
      </w:pPr>
      <w:r>
        <w:rPr>
          <w:rFonts w:ascii="Arial" w:hAnsi="Arial" w:cs="Arial"/>
          <w:bCs/>
        </w:rPr>
        <w:t xml:space="preserve">Courriel : </w:t>
      </w:r>
      <w:hyperlink r:id="rId25" w:history="1">
        <w:r>
          <w:rPr>
            <w:rStyle w:val="Lienhypertexte"/>
            <w:rFonts w:ascii="Arial" w:hAnsi="Arial" w:cs="Arial"/>
            <w:bCs/>
          </w:rPr>
          <w:t>marches@grenoble-inp.fr</w:t>
        </w:r>
      </w:hyperlink>
      <w:r>
        <w:rPr>
          <w:rFonts w:ascii="Arial" w:hAnsi="Arial" w:cs="Arial"/>
          <w:bCs/>
        </w:rPr>
        <w:t xml:space="preserve"> </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Pr="002E1B5B" w:rsidRDefault="007411D9" w:rsidP="002E1B5B">
      <w:pPr>
        <w:jc w:val="center"/>
        <w:rPr>
          <w:rFonts w:asciiTheme="minorHAnsi" w:hAnsiTheme="minorHAnsi" w:cstheme="minorHAnsi"/>
          <w:b/>
          <w:bCs/>
        </w:rPr>
      </w:pPr>
    </w:p>
    <w:p w:rsidR="002E1B5B" w:rsidRPr="002E1B5B" w:rsidRDefault="002E1B5B" w:rsidP="002E1B5B">
      <w:pPr>
        <w:widowControl w:val="0"/>
        <w:spacing w:line="322" w:lineRule="exact"/>
        <w:jc w:val="center"/>
        <w:rPr>
          <w:rFonts w:asciiTheme="minorHAnsi" w:hAnsiTheme="minorHAnsi" w:cstheme="minorHAnsi"/>
          <w:sz w:val="24"/>
          <w:szCs w:val="24"/>
        </w:rPr>
      </w:pPr>
      <w:r w:rsidRPr="002E1B5B">
        <w:rPr>
          <w:rFonts w:asciiTheme="minorHAnsi" w:hAnsiTheme="minorHAnsi" w:cstheme="minorHAnsi"/>
          <w:sz w:val="24"/>
          <w:szCs w:val="24"/>
        </w:rPr>
        <w:t>Achat et installation d'un système d’analyse couplé EBSD-EDS 3D</w:t>
      </w:r>
    </w:p>
    <w:p w:rsidR="00C02D34" w:rsidRPr="002E1B5B" w:rsidRDefault="002E1B5B" w:rsidP="002E1B5B">
      <w:pPr>
        <w:jc w:val="center"/>
        <w:rPr>
          <w:rFonts w:asciiTheme="minorHAnsi" w:hAnsiTheme="minorHAnsi" w:cstheme="minorHAnsi"/>
          <w:b/>
          <w:bCs/>
        </w:rPr>
      </w:pPr>
      <w:proofErr w:type="gramStart"/>
      <w:r w:rsidRPr="002E1B5B">
        <w:rPr>
          <w:rFonts w:asciiTheme="minorHAnsi" w:hAnsiTheme="minorHAnsi" w:cstheme="minorHAnsi"/>
          <w:sz w:val="24"/>
          <w:szCs w:val="24"/>
        </w:rPr>
        <w:t>sur</w:t>
      </w:r>
      <w:proofErr w:type="gramEnd"/>
      <w:r w:rsidRPr="002E1B5B">
        <w:rPr>
          <w:rFonts w:asciiTheme="minorHAnsi" w:hAnsiTheme="minorHAnsi" w:cstheme="minorHAnsi"/>
          <w:sz w:val="24"/>
          <w:szCs w:val="24"/>
        </w:rPr>
        <w:t xml:space="preserve"> un MEB-FIB </w:t>
      </w:r>
      <w:proofErr w:type="spellStart"/>
      <w:r w:rsidRPr="002E1B5B">
        <w:rPr>
          <w:rFonts w:asciiTheme="minorHAnsi" w:hAnsiTheme="minorHAnsi" w:cstheme="minorHAnsi"/>
          <w:sz w:val="24"/>
          <w:szCs w:val="24"/>
        </w:rPr>
        <w:t>Helios</w:t>
      </w:r>
      <w:proofErr w:type="spellEnd"/>
      <w:r w:rsidRPr="002E1B5B">
        <w:rPr>
          <w:rFonts w:asciiTheme="minorHAnsi" w:hAnsiTheme="minorHAnsi" w:cstheme="minorHAnsi"/>
          <w:sz w:val="24"/>
          <w:szCs w:val="24"/>
        </w:rPr>
        <w:t xml:space="preserve"> 5 PFIB </w:t>
      </w:r>
      <w:proofErr w:type="spellStart"/>
      <w:r w:rsidRPr="002E1B5B">
        <w:rPr>
          <w:rFonts w:asciiTheme="minorHAnsi" w:hAnsiTheme="minorHAnsi" w:cstheme="minorHAnsi"/>
          <w:sz w:val="24"/>
          <w:szCs w:val="24"/>
        </w:rPr>
        <w:t>CXe</w:t>
      </w:r>
      <w:proofErr w:type="spellEnd"/>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1" w:history="1">
        <w:r w:rsidRPr="001972A9">
          <w:rPr>
            <w:rStyle w:val="Lienhypertexte"/>
            <w:rFonts w:ascii="Arial" w:hAnsi="Arial" w:cs="Arial"/>
          </w:rPr>
          <w:t>articles L. 2341-1 à L. 2341-3</w:t>
        </w:r>
      </w:hyperlink>
      <w:r>
        <w:rPr>
          <w:rFonts w:ascii="Arial" w:hAnsi="Arial" w:cs="Arial"/>
        </w:rPr>
        <w:t xml:space="preserve"> ou aux </w:t>
      </w:r>
      <w:hyperlink r:id="rId32"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E1B5B">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4"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5"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6"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E1B5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8"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fixed"/>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3A5B3A" w:rsidRPr="003A5B3A" w:rsidRDefault="002E1B5B" w:rsidP="003A5B3A">
          <w:pPr>
            <w:jc w:val="center"/>
            <w:rPr>
              <w:rFonts w:ascii="Arial" w:hAnsi="Arial" w:cs="Arial"/>
              <w:b/>
              <w:i/>
              <w:iCs/>
            </w:rPr>
          </w:pPr>
          <w:r>
            <w:rPr>
              <w:rFonts w:ascii="Arial" w:hAnsi="Arial" w:cs="Arial"/>
              <w:b/>
              <w:i/>
              <w:iCs/>
            </w:rPr>
            <w:t>F25F016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B16" w:rsidRDefault="007C5B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A8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1B5B"/>
    <w:rsid w:val="002E250C"/>
    <w:rsid w:val="0030291B"/>
    <w:rsid w:val="003054EB"/>
    <w:rsid w:val="00346F8A"/>
    <w:rsid w:val="00370C43"/>
    <w:rsid w:val="003842BA"/>
    <w:rsid w:val="00386724"/>
    <w:rsid w:val="00386EA9"/>
    <w:rsid w:val="00391815"/>
    <w:rsid w:val="003A5B3A"/>
    <w:rsid w:val="003B4647"/>
    <w:rsid w:val="003C0BB4"/>
    <w:rsid w:val="003C189F"/>
    <w:rsid w:val="003C3A5C"/>
    <w:rsid w:val="003D02BB"/>
    <w:rsid w:val="003D3329"/>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50E5"/>
    <w:rsid w:val="006F26C8"/>
    <w:rsid w:val="006F39A9"/>
    <w:rsid w:val="00716E26"/>
    <w:rsid w:val="00720606"/>
    <w:rsid w:val="00723F39"/>
    <w:rsid w:val="007336CD"/>
    <w:rsid w:val="007411D9"/>
    <w:rsid w:val="00751002"/>
    <w:rsid w:val="00754100"/>
    <w:rsid w:val="00775F55"/>
    <w:rsid w:val="007C5B16"/>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ADA"/>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19FFCC"/>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marches@grenoble-inp.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265E1-F68A-4313-9AD2-B998F8062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7</Pages>
  <Words>2096</Words>
  <Characters>11533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HERRSCHER Capucine (oddonca)</cp:lastModifiedBy>
  <cp:revision>10</cp:revision>
  <cp:lastPrinted>2016-11-02T13:51:00Z</cp:lastPrinted>
  <dcterms:created xsi:type="dcterms:W3CDTF">2024-05-13T13:09:00Z</dcterms:created>
  <dcterms:modified xsi:type="dcterms:W3CDTF">2025-07-23T07:49:00Z</dcterms:modified>
</cp:coreProperties>
</file>